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spacing w:before="960" w:after="0"/>
        <w:rPr>
          <w:rFonts w:ascii="Calibri" w:hAnsi="Calibri" w:asciiTheme="minorHAnsi" w:hAnsiTheme="minorHAnsi"/>
          <w:lang w:val="en-GB"/>
        </w:rPr>
      </w:pPr>
      <w:r>
        <w:rPr>
          <w:rFonts w:ascii="Calibri" w:hAnsi="Calibri" w:asciiTheme="minorHAnsi" w:hAnsiTheme="minorHAnsi"/>
          <w:lang w:val="en-GB"/>
        </w:rPr>
        <w:t>Presentation title in english (titre 1)</w:t>
        <w:br/>
      </w:r>
    </w:p>
    <w:p>
      <w:pPr>
        <w:pStyle w:val="Name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Black K </w:t>
      </w:r>
      <w:r>
        <w:rPr>
          <w:rFonts w:ascii="Calibri" w:hAnsi="Calibri" w:asciiTheme="minorHAnsi" w:hAnsiTheme="minorHAnsi"/>
          <w:vertAlign w:val="superscript"/>
        </w:rPr>
        <w:t>a</w:t>
      </w:r>
      <w:r>
        <w:rPr>
          <w:rFonts w:ascii="Calibri" w:hAnsi="Calibri" w:asciiTheme="minorHAnsi" w:hAnsiTheme="minorHAnsi"/>
        </w:rPr>
        <w:t xml:space="preserve"> and White BE </w:t>
      </w:r>
      <w:r>
        <w:rPr>
          <w:rFonts w:ascii="Calibri" w:hAnsi="Calibri" w:asciiTheme="minorHAnsi" w:hAnsiTheme="minorHAnsi"/>
          <w:vertAlign w:val="superscript"/>
        </w:rPr>
        <w:t>b</w:t>
      </w:r>
      <w:r>
        <w:rPr>
          <w:rFonts w:ascii="Calibri" w:hAnsi="Calibri" w:asciiTheme="minorHAnsi" w:hAnsiTheme="minorHAnsi"/>
        </w:rPr>
        <w:t xml:space="preserve"> (Name)</w:t>
      </w:r>
    </w:p>
    <w:p>
      <w:pPr>
        <w:pStyle w:val="Affiliation"/>
        <w:rPr>
          <w:rFonts w:ascii="Calibri" w:hAnsi="Calibri" w:asciiTheme="minorHAnsi" w:hAnsiTheme="minorHAnsi"/>
          <w:position w:val="0"/>
          <w:sz w:val="20"/>
          <w:vertAlign w:val="baseline"/>
        </w:rPr>
      </w:pPr>
      <w:r>
        <w:rPr>
          <w:rFonts w:ascii="Calibri" w:hAnsi="Calibri" w:asciiTheme="minorHAnsi" w:hAnsiTheme="minorHAnsi"/>
          <w:position w:val="0"/>
          <w:sz w:val="20"/>
          <w:vertAlign w:val="baseline"/>
        </w:rPr>
        <w:t>a Dept of Nursing, Centre Hospital, Main Road, Melbourne, Victoria 3000, Australia.</w:t>
      </w:r>
    </w:p>
    <w:p>
      <w:pPr>
        <w:pStyle w:val="Affiliation"/>
        <w:rPr>
          <w:rFonts w:ascii="Calibri" w:hAnsi="Calibri" w:asciiTheme="minorHAnsi" w:hAnsiTheme="minorHAnsi"/>
          <w:position w:val="0"/>
          <w:sz w:val="20"/>
          <w:vertAlign w:val="baseline"/>
        </w:rPr>
      </w:pPr>
      <w:r>
        <w:rPr>
          <w:rFonts w:ascii="Calibri" w:hAnsi="Calibri" w:asciiTheme="minorHAnsi" w:hAnsiTheme="minorHAnsi"/>
          <w:position w:val="0"/>
          <w:sz w:val="20"/>
          <w:vertAlign w:val="baseline"/>
        </w:rPr>
        <w:t>b Division of Information Systems Research, National University, High Street, Sandy Bay, Tasmania 7005, Australia.</w:t>
      </w:r>
    </w:p>
    <w:p>
      <w:pPr>
        <w:pStyle w:val="Keywords"/>
        <w:rPr>
          <w:rFonts w:ascii="Calibri" w:hAnsi="Calibri" w:asciiTheme="minorHAnsi" w:hAnsiTheme="minorHAnsi"/>
          <w:lang w:val="en-GB"/>
        </w:rPr>
      </w:pPr>
      <w:r>
        <w:rPr>
          <w:rFonts w:ascii="Calibri" w:hAnsi="Calibri" w:asciiTheme="minorHAnsi" w:hAnsiTheme="minorHAnsi"/>
          <w:lang w:val="en-GB"/>
        </w:rPr>
        <w:t xml:space="preserve">Keywords: </w:t>
      </w:r>
      <w:r>
        <w:rPr>
          <w:rStyle w:val="KeywordslistCar"/>
          <w:rFonts w:ascii="Calibri" w:hAnsi="Calibri" w:asciiTheme="minorHAnsi" w:hAnsiTheme="minorHAnsi"/>
          <w:b/>
          <w:lang w:val="en-GB"/>
        </w:rPr>
        <w:t>Five keywords by order of importance, in English (keywords list).</w:t>
      </w:r>
      <w:r>
        <w:rPr>
          <w:rFonts w:ascii="Calibri" w:hAnsi="Calibri" w:asciiTheme="minorHAnsi" w:hAnsiTheme="minorHAnsi"/>
          <w:lang w:val="en-GB"/>
        </w:rPr>
        <w:br/>
      </w:r>
    </w:p>
    <w:p>
      <w:pPr>
        <w:pStyle w:val="Abstract"/>
        <w:ind w:left="0" w:right="-2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Text of the abstract </w:t>
      </w:r>
      <w:r>
        <w:rPr>
          <w:rFonts w:ascii="Calibri" w:hAnsi="Calibri" w:asciiTheme="minorHAnsi" w:hAnsiTheme="minorHAnsi"/>
        </w:rPr>
        <w:t>of the paper. The total length of the extended abstract must be 2-3 pages.</w:t>
      </w:r>
    </w:p>
    <w:p>
      <w:pPr>
        <w:pStyle w:val="Abstract"/>
        <w:ind w:left="0" w:right="-2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Abstract"/>
        <w:ind w:left="0" w:right="-2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  <w:lang w:val="fr-FR"/>
        </w:rPr>
      </w:r>
    </w:p>
    <w:p>
      <w:pPr>
        <w:pStyle w:val="Titre2"/>
        <w:numPr>
          <w:ilvl w:val="0"/>
          <w:numId w:val="1"/>
        </w:numPr>
        <w:ind w:left="431" w:hanging="43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lang w:val="en-GB"/>
        </w:rPr>
        <w:t>Title level 1</w:t>
      </w:r>
      <w:r>
        <w:rPr>
          <w:rFonts w:ascii="Calibri" w:hAnsi="Calibri" w:asciiTheme="minorHAnsi" w:hAnsiTheme="minorHAnsi"/>
        </w:rPr>
        <w:t xml:space="preserve"> (Titre 2)</w:t>
      </w:r>
    </w:p>
    <w:p>
      <w:pPr>
        <w:pStyle w:val="Body"/>
        <w:rPr>
          <w:rFonts w:ascii="Calibri" w:hAnsi="Calibri" w:asciiTheme="minorHAnsi" w:hAnsiTheme="minorHAnsi"/>
          <w:lang w:val="en-GB"/>
        </w:rPr>
      </w:pPr>
      <w:r>
        <w:rPr>
          <w:rFonts w:ascii="Calibri" w:hAnsi="Calibri" w:asciiTheme="minorHAnsi" w:hAnsiTheme="minorHAnsi"/>
          <w:lang w:val="en-GB"/>
        </w:rPr>
        <w:t>Body of the text (body)</w:t>
      </w:r>
    </w:p>
    <w:p>
      <w:pPr>
        <w:pStyle w:val="Titre3"/>
        <w:numPr>
          <w:ilvl w:val="1"/>
          <w:numId w:val="1"/>
        </w:numPr>
        <w:ind w:left="578" w:hanging="578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lang w:val="en-GB"/>
        </w:rPr>
        <w:t xml:space="preserve">Title level 2 </w:t>
      </w:r>
      <w:r>
        <w:rPr>
          <w:rFonts w:ascii="Calibri" w:hAnsi="Calibri" w:asciiTheme="minorHAnsi" w:hAnsiTheme="minorHAnsi"/>
        </w:rPr>
        <w:t>(Titre 3)</w:t>
      </w:r>
    </w:p>
    <w:p>
      <w:pPr>
        <w:pStyle w:val="Body"/>
        <w:rPr>
          <w:rFonts w:ascii="Calibri" w:hAnsi="Calibri" w:asciiTheme="minorHAnsi" w:hAnsiTheme="minorHAnsi"/>
          <w:lang w:val="en-GB"/>
        </w:rPr>
      </w:pPr>
      <w:r>
        <w:rPr>
          <w:rFonts w:ascii="Calibri" w:hAnsi="Calibri" w:asciiTheme="minorHAnsi" w:hAnsiTheme="minorHAnsi"/>
          <w:lang w:val="en-GB"/>
        </w:rPr>
        <w:t>Body of the text (body)</w:t>
      </w:r>
    </w:p>
    <w:p>
      <w:pPr>
        <w:pStyle w:val="Body"/>
        <w:rPr>
          <w:rFonts w:ascii="Calibri" w:hAnsi="Calibri" w:asciiTheme="minorHAnsi" w:hAnsiTheme="minorHAnsi"/>
          <w:lang w:val="en-GB"/>
        </w:rPr>
      </w:pPr>
      <w:r>
        <w:rPr>
          <w:rFonts w:asciiTheme="minorHAnsi" w:hAnsiTheme="minorHAnsi" w:ascii="Calibri" w:hAnsi="Calibri"/>
          <w:lang w:val="en-GB"/>
        </w:rPr>
      </w:r>
    </w:p>
    <w:tbl>
      <w:tblPr>
        <w:tblW w:w="14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33"/>
        <w:gridCol w:w="317"/>
        <w:gridCol w:w="319"/>
      </w:tblGrid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table"/>
              <w:widowControl w:val="false"/>
              <w:spacing w:before="120" w:after="12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Test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table"/>
              <w:widowControl w:val="false"/>
              <w:spacing w:before="120" w:after="12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table"/>
              <w:widowControl w:val="false"/>
              <w:spacing w:before="120" w:after="12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2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table"/>
              <w:widowControl w:val="false"/>
              <w:spacing w:before="120" w:after="12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Sty_tab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table"/>
              <w:widowControl w:val="false"/>
              <w:spacing w:before="120" w:after="12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2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table"/>
              <w:widowControl w:val="false"/>
              <w:spacing w:before="120" w:after="12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4</w:t>
            </w:r>
          </w:p>
        </w:tc>
      </w:tr>
    </w:tbl>
    <w:p>
      <w:pPr>
        <w:pStyle w:val="Legende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Tab 1 - legende</w:t>
      </w:r>
    </w:p>
    <w:p>
      <w:pPr>
        <w:pStyle w:val="Body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ody"/>
        <w:rPr>
          <w:rFonts w:ascii="Calibri" w:hAnsi="Calibri" w:asciiTheme="minorHAnsi" w:hAnsiTheme="minorHAnsi"/>
          <w:lang w:val="en-GB"/>
        </w:rPr>
      </w:pPr>
      <w:r>
        <w:rPr>
          <w:rFonts w:ascii="Calibri" w:hAnsi="Calibri" w:asciiTheme="minorHAnsi" w:hAnsiTheme="minorHAnsi"/>
          <w:lang w:val="en-GB"/>
        </w:rPr>
        <w:t>Body of the text (body)</w:t>
      </w:r>
    </w:p>
    <w:p>
      <w:pPr>
        <w:pStyle w:val="Body"/>
        <w:rPr>
          <w:rFonts w:ascii="Calibri" w:hAnsi="Calibri" w:asciiTheme="minorHAnsi" w:hAnsiTheme="minorHAnsi"/>
          <w:lang w:val="en-GB"/>
        </w:rPr>
      </w:pPr>
      <w:r>
        <w:rPr>
          <w:rFonts w:asciiTheme="minorHAnsi" w:hAnsiTheme="minorHAnsi" w:ascii="Calibri" w:hAnsi="Calibri"/>
          <w:lang w:val="en-GB"/>
        </w:rPr>
      </w:r>
    </w:p>
    <w:p>
      <w:pPr>
        <w:pStyle w:val="Titre3"/>
        <w:numPr>
          <w:ilvl w:val="1"/>
          <w:numId w:val="1"/>
        </w:numPr>
        <w:ind w:left="578" w:hanging="578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lang w:val="en-GB"/>
        </w:rPr>
        <w:t xml:space="preserve">Title level 2 </w:t>
      </w:r>
      <w:r>
        <w:rPr>
          <w:rFonts w:ascii="Calibri" w:hAnsi="Calibri" w:asciiTheme="minorHAnsi" w:hAnsiTheme="minorHAnsi"/>
        </w:rPr>
        <w:t>(Titre 3)</w:t>
      </w:r>
    </w:p>
    <w:p>
      <w:pPr>
        <w:pStyle w:val="Body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ody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Figure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figure</w:t>
      </w:r>
    </w:p>
    <w:p>
      <w:pPr>
        <w:pStyle w:val="Legende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Fig 1 - legende</w:t>
      </w:r>
    </w:p>
    <w:p>
      <w:pPr>
        <w:pStyle w:val="Body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Equation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ab/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∂</m:t>
            </m:r>
          </m:num>
          <m:den>
            <m:r>
              <w:rPr>
                <w:rFonts w:ascii="Cambria Math" w:hAnsi="Cambria Math"/>
              </w:rPr>
              <m:t xml:space="preserve">∂</m:t>
            </m:r>
            <m:r>
              <w:rPr>
                <w:rFonts w:ascii="Cambria Math" w:hAnsi="Cambria Math"/>
              </w:rPr>
              <m:t xml:space="preserve">x</m:t>
            </m:r>
          </m:den>
        </m:f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ρ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 xml:space="preserve">μ</m:t>
                </m:r>
              </m:den>
            </m:f>
            <m:f>
              <m:num>
                <m:r>
                  <w:rPr>
                    <w:rFonts w:ascii="Cambria Math" w:hAnsi="Cambria Math"/>
                  </w:rPr>
                  <m:t xml:space="preserve">∂</m:t>
                </m:r>
                <m:r>
                  <w:rPr>
                    <w:rFonts w:ascii="Cambria Math" w:hAnsi="Cambria Math"/>
                  </w:rPr>
                  <m:t xml:space="preserve">p</m:t>
                </m:r>
              </m:num>
              <m:den>
                <m:r>
                  <w:rPr>
                    <w:rFonts w:ascii="Cambria Math" w:hAnsi="Cambria Math"/>
                  </w:rPr>
                  <m:t xml:space="preserve">∂</m:t>
                </m:r>
                <m:r>
                  <w:rPr>
                    <w:rFonts w:ascii="Cambria Math" w:hAnsi="Cambria Math"/>
                  </w:rPr>
                  <m:t xml:space="preserve">x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</m:oMath>
      <w:r>
        <w:rPr>
          <w:rFonts w:ascii="Calibri" w:hAnsi="Calibri" w:asciiTheme="minorHAnsi" w:hAnsiTheme="minorHAnsi"/>
          <w:lang w:val="en-US"/>
        </w:rPr>
        <w:tab/>
        <w:t>(1)</w:t>
      </w:r>
    </w:p>
    <w:p>
      <w:pPr>
        <w:pStyle w:val="Body"/>
        <w:rPr>
          <w:rFonts w:ascii="Calibri" w:hAnsi="Calibri" w:asciiTheme="minorHAnsi" w:hAnsiTheme="minorHAnsi"/>
          <w:lang w:val="en-US"/>
        </w:rPr>
      </w:pPr>
      <w:r>
        <w:rPr>
          <w:rFonts w:asciiTheme="minorHAnsi" w:hAnsiTheme="minorHAnsi" w:ascii="Calibri" w:hAnsi="Calibri"/>
          <w:lang w:val="en-US"/>
        </w:rPr>
      </w:r>
    </w:p>
    <w:p>
      <w:pPr>
        <w:pStyle w:val="Titre2"/>
        <w:numPr>
          <w:ilvl w:val="0"/>
          <w:numId w:val="1"/>
        </w:numPr>
        <w:ind w:left="431" w:hanging="43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References (titre 2)</w:t>
      </w:r>
    </w:p>
    <w:p>
      <w:pPr>
        <w:pStyle w:val="Reference"/>
        <w:numPr>
          <w:ilvl w:val="0"/>
          <w:numId w:val="2"/>
        </w:numPr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Trofino J. (1993) Voice activated nursing documentation: On the cutting edge. Nursing Management, 24(7), 40-42.</w:t>
      </w:r>
    </w:p>
    <w:p>
      <w:pPr>
        <w:pStyle w:val="Reference"/>
        <w:numPr>
          <w:ilvl w:val="0"/>
          <w:numId w:val="2"/>
        </w:numPr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Goodman PS, Sproull LS &amp; Fenner DB. (1990) Technology and organizations. San Francisco, CA: Jossey-Bass Publications.</w:t>
      </w:r>
    </w:p>
    <w:p>
      <w:pPr>
        <w:pStyle w:val="Reference"/>
        <w:numPr>
          <w:ilvl w:val="0"/>
          <w:numId w:val="2"/>
        </w:numPr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Milan J &amp; Munt CE. (1992) A modern, fully integrated hospital information system. In KC Lun, P Degoulet, TE Piemme &amp; O Reinhoff. (Eds) Medinfo’92 Proceedings of the Seventh World Congress on Medical Informatics, Geneva. pp.236-240. Amsterdam: Elsevier Science Publishers.</w:t>
      </w:r>
    </w:p>
    <w:p>
      <w:pPr>
        <w:pStyle w:val="Body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List in style reference</w:t>
      </w:r>
    </w:p>
    <w:p>
      <w:pPr>
        <w:pStyle w:val="Body"/>
        <w:rPr>
          <w:rFonts w:ascii="Calibri" w:hAnsi="Calibri" w:asciiTheme="minorHAnsi" w:hAnsiTheme="minorHAnsi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tabs>
        <w:tab w:val="center" w:pos="4536" w:leader="none"/>
        <w:tab w:val="left" w:pos="6379" w:leader="none"/>
        <w:tab w:val="right" w:pos="9072" w:leader="none"/>
      </w:tabs>
      <w:ind w:right="-1" w:hanging="0"/>
      <w:rPr>
        <w:rFonts w:ascii="Calibri" w:hAnsi="Calibri" w:asciiTheme="minorHAnsi" w:hAnsiTheme="minorHAnsi"/>
        <w:i/>
        <w:i/>
        <w:sz w:val="16"/>
        <w:szCs w:val="16"/>
        <w:lang w:val="en-GB"/>
      </w:rPr>
    </w:pPr>
    <w:r>
      <w:rPr>
        <w:rFonts w:ascii="Calibri" w:hAnsi="Calibri" w:asciiTheme="minorHAnsi" w:hAnsiTheme="minorHAnsi"/>
        <w:i/>
        <w:sz w:val="16"/>
        <w:szCs w:val="16"/>
        <w:lang w:val="en-GB"/>
      </w:rPr>
      <w:t>2</w:t>
    </w:r>
    <w:r>
      <w:rPr>
        <w:rFonts w:ascii="Calibri" w:hAnsi="Calibri" w:asciiTheme="minorHAnsi" w:hAnsiTheme="minorHAnsi"/>
        <w:i/>
        <w:sz w:val="16"/>
        <w:szCs w:val="16"/>
        <w:lang w:val="en-GB"/>
      </w:rPr>
      <w:t>5</w:t>
    </w:r>
    <w:r>
      <w:rPr>
        <w:rFonts w:ascii="Calibri" w:hAnsi="Calibri" w:asciiTheme="minorHAnsi" w:hAnsiTheme="minorHAnsi"/>
        <w:i/>
        <w:sz w:val="16"/>
        <w:szCs w:val="16"/>
        <w:vertAlign w:val="superscript"/>
        <w:lang w:val="en-GB"/>
      </w:rPr>
      <w:t>th</w:t>
    </w:r>
    <w:r>
      <w:rPr>
        <w:rFonts w:ascii="Calibri" w:hAnsi="Calibri" w:asciiTheme="minorHAnsi" w:hAnsiTheme="minorHAnsi"/>
        <w:i/>
        <w:sz w:val="16"/>
        <w:szCs w:val="16"/>
        <w:lang w:val="en-GB"/>
      </w:rPr>
      <w:t xml:space="preserve"> Cetim Pprime Workshop:</w:t>
      <w:tab/>
      <w:tab/>
      <w:t xml:space="preserve">    Futuroscope, </w:t>
    </w:r>
    <w:r>
      <w:rPr>
        <w:rFonts w:ascii="Calibri" w:hAnsi="Calibri" w:asciiTheme="minorHAnsi" w:hAnsiTheme="minorHAnsi"/>
        <w:i/>
        <w:sz w:val="16"/>
        <w:szCs w:val="16"/>
        <w:lang w:val="en-GB"/>
      </w:rPr>
      <w:t>November</w:t>
    </w:r>
    <w:r>
      <w:rPr>
        <w:rFonts w:ascii="Calibri" w:hAnsi="Calibri" w:asciiTheme="minorHAnsi" w:hAnsiTheme="minorHAnsi"/>
        <w:i/>
        <w:sz w:val="16"/>
        <w:szCs w:val="16"/>
        <w:lang w:val="en-GB"/>
      </w:rPr>
      <w:t xml:space="preserve"> </w:t>
    </w:r>
    <w:r>
      <w:rPr>
        <w:rFonts w:ascii="Calibri" w:hAnsi="Calibri" w:asciiTheme="minorHAnsi" w:hAnsiTheme="minorHAnsi"/>
        <w:i/>
        <w:sz w:val="16"/>
        <w:szCs w:val="16"/>
        <w:lang w:val="en-GB"/>
      </w:rPr>
      <w:t>5</w:t>
    </w:r>
    <w:r>
      <w:rPr>
        <w:rFonts w:ascii="Calibri" w:hAnsi="Calibri" w:asciiTheme="minorHAnsi" w:hAnsiTheme="minorHAnsi"/>
        <w:i/>
        <w:sz w:val="16"/>
        <w:szCs w:val="16"/>
        <w:lang w:val="en-GB"/>
      </w:rPr>
      <w:t>, 202</w:t>
    </w:r>
    <w:bookmarkStart w:id="0" w:name="_GoBack"/>
    <w:bookmarkEnd w:id="0"/>
    <w:r>
      <w:rPr>
        <w:rFonts w:ascii="Calibri" w:hAnsi="Calibri" w:asciiTheme="minorHAnsi" w:hAnsiTheme="minorHAnsi"/>
        <w:i/>
        <w:sz w:val="16"/>
        <w:szCs w:val="16"/>
        <w:lang w:val="en-GB"/>
      </w:rPr>
      <w:t>6</w:t>
    </w:r>
  </w:p>
  <w:p>
    <w:pPr>
      <w:pStyle w:val="Entte"/>
      <w:rPr>
        <w:rFonts w:ascii="Calibri" w:hAnsi="Calibri" w:asciiTheme="minorHAnsi" w:hAnsiTheme="minorHAnsi"/>
        <w:sz w:val="16"/>
        <w:szCs w:val="16"/>
        <w:lang w:val="en-GB"/>
      </w:rPr>
    </w:pP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“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Seal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ing system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 xml:space="preserve">s for 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energy and transport applications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”</w:t>
    </w:r>
  </w:p>
  <w:p>
    <w:pPr>
      <w:pStyle w:val="Entte"/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tabs>
        <w:tab w:val="center" w:pos="4536" w:leader="none"/>
        <w:tab w:val="left" w:pos="6379" w:leader="none"/>
        <w:tab w:val="right" w:pos="9072" w:leader="none"/>
      </w:tabs>
      <w:ind w:right="-1" w:hanging="0"/>
      <w:rPr>
        <w:rFonts w:ascii="Calibri" w:hAnsi="Calibri" w:asciiTheme="minorHAnsi" w:hAnsiTheme="minorHAnsi"/>
        <w:i/>
        <w:i/>
        <w:sz w:val="16"/>
        <w:szCs w:val="16"/>
        <w:lang w:val="en-GB"/>
      </w:rPr>
    </w:pPr>
    <w:r>
      <w:rPr>
        <w:rFonts w:ascii="Calibri" w:hAnsi="Calibri" w:asciiTheme="minorHAnsi" w:hAnsiTheme="minorHAnsi"/>
        <w:i/>
        <w:sz w:val="16"/>
        <w:szCs w:val="16"/>
        <w:lang w:val="en-GB"/>
      </w:rPr>
      <w:t>2</w:t>
    </w:r>
    <w:r>
      <w:rPr>
        <w:rFonts w:ascii="Calibri" w:hAnsi="Calibri" w:asciiTheme="minorHAnsi" w:hAnsiTheme="minorHAnsi"/>
        <w:i/>
        <w:sz w:val="16"/>
        <w:szCs w:val="16"/>
        <w:lang w:val="en-GB"/>
      </w:rPr>
      <w:t>5</w:t>
    </w:r>
    <w:r>
      <w:rPr>
        <w:rFonts w:ascii="Calibri" w:hAnsi="Calibri" w:asciiTheme="minorHAnsi" w:hAnsiTheme="minorHAnsi"/>
        <w:i/>
        <w:sz w:val="16"/>
        <w:szCs w:val="16"/>
        <w:vertAlign w:val="superscript"/>
        <w:lang w:val="en-GB"/>
      </w:rPr>
      <w:t>th</w:t>
    </w:r>
    <w:r>
      <w:rPr>
        <w:rFonts w:ascii="Calibri" w:hAnsi="Calibri" w:asciiTheme="minorHAnsi" w:hAnsiTheme="minorHAnsi"/>
        <w:i/>
        <w:sz w:val="16"/>
        <w:szCs w:val="16"/>
        <w:lang w:val="en-GB"/>
      </w:rPr>
      <w:t xml:space="preserve"> Cetim Pprime Workshop:</w:t>
      <w:tab/>
      <w:tab/>
      <w:t xml:space="preserve">    Futuroscope, </w:t>
    </w:r>
    <w:r>
      <w:rPr>
        <w:rFonts w:ascii="Calibri" w:hAnsi="Calibri" w:asciiTheme="minorHAnsi" w:hAnsiTheme="minorHAnsi"/>
        <w:i/>
        <w:sz w:val="16"/>
        <w:szCs w:val="16"/>
        <w:lang w:val="en-GB"/>
      </w:rPr>
      <w:t>November</w:t>
    </w:r>
    <w:r>
      <w:rPr>
        <w:rFonts w:ascii="Calibri" w:hAnsi="Calibri" w:asciiTheme="minorHAnsi" w:hAnsiTheme="minorHAnsi"/>
        <w:i/>
        <w:sz w:val="16"/>
        <w:szCs w:val="16"/>
        <w:lang w:val="en-GB"/>
      </w:rPr>
      <w:t xml:space="preserve"> </w:t>
    </w:r>
    <w:r>
      <w:rPr>
        <w:rFonts w:ascii="Calibri" w:hAnsi="Calibri" w:asciiTheme="minorHAnsi" w:hAnsiTheme="minorHAnsi"/>
        <w:i/>
        <w:sz w:val="16"/>
        <w:szCs w:val="16"/>
        <w:lang w:val="en-GB"/>
      </w:rPr>
      <w:t>5</w:t>
    </w:r>
    <w:r>
      <w:rPr>
        <w:rFonts w:ascii="Calibri" w:hAnsi="Calibri" w:asciiTheme="minorHAnsi" w:hAnsiTheme="minorHAnsi"/>
        <w:i/>
        <w:sz w:val="16"/>
        <w:szCs w:val="16"/>
        <w:lang w:val="en-GB"/>
      </w:rPr>
      <w:t>, 202</w:t>
    </w:r>
    <w:bookmarkStart w:id="1" w:name="_GoBack"/>
    <w:bookmarkEnd w:id="1"/>
    <w:r>
      <w:rPr>
        <w:rFonts w:ascii="Calibri" w:hAnsi="Calibri" w:asciiTheme="minorHAnsi" w:hAnsiTheme="minorHAnsi"/>
        <w:i/>
        <w:sz w:val="16"/>
        <w:szCs w:val="16"/>
        <w:lang w:val="en-GB"/>
      </w:rPr>
      <w:t>6</w:t>
    </w:r>
  </w:p>
  <w:p>
    <w:pPr>
      <w:pStyle w:val="Entte"/>
      <w:rPr>
        <w:rFonts w:ascii="Calibri" w:hAnsi="Calibri" w:asciiTheme="minorHAnsi" w:hAnsiTheme="minorHAnsi"/>
        <w:sz w:val="16"/>
        <w:szCs w:val="16"/>
        <w:lang w:val="en-GB"/>
      </w:rPr>
    </w:pP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“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Seal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ing system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 xml:space="preserve">s for 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energy and transport applications</w:t>
    </w:r>
    <w:r>
      <w:rPr>
        <w:rFonts w:ascii="Calibri" w:hAnsi="Calibri" w:asciiTheme="minorHAnsi" w:hAnsiTheme="minorHAnsi"/>
        <w:i/>
        <w:color w:val="008000"/>
        <w:sz w:val="16"/>
        <w:szCs w:val="16"/>
        <w:lang w:val="en-GB"/>
      </w:rPr>
      <w:t>”</w:t>
    </w:r>
  </w:p>
  <w:p>
    <w:pPr>
      <w:pStyle w:val="Entte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autoRedefine/>
    <w:qFormat/>
    <w:rsid w:val="00785c5f"/>
    <w:pPr>
      <w:keepNext w:val="true"/>
      <w:spacing w:before="960" w:after="0"/>
      <w:jc w:val="center"/>
      <w:outlineLvl w:val="0"/>
    </w:pPr>
    <w:rPr>
      <w:rFonts w:cs="Arial"/>
      <w:b/>
      <w:bCs/>
      <w:kern w:val="2"/>
      <w:szCs w:val="32"/>
    </w:rPr>
  </w:style>
  <w:style w:type="paragraph" w:styleId="Titre2">
    <w:name w:val="Heading 2"/>
    <w:basedOn w:val="Normal"/>
    <w:next w:val="Body"/>
    <w:autoRedefine/>
    <w:qFormat/>
    <w:rsid w:val="006c6bbe"/>
    <w:pPr>
      <w:keepNext w:val="true"/>
      <w:numPr>
        <w:ilvl w:val="0"/>
        <w:numId w:val="1"/>
      </w:numPr>
      <w:spacing w:before="240" w:after="240"/>
      <w:ind w:left="431" w:hanging="431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Body"/>
    <w:autoRedefine/>
    <w:qFormat/>
    <w:rsid w:val="006c6bbe"/>
    <w:pPr>
      <w:keepNext w:val="true"/>
      <w:numPr>
        <w:ilvl w:val="1"/>
        <w:numId w:val="1"/>
      </w:numPr>
      <w:spacing w:before="240" w:after="120"/>
      <w:ind w:left="578" w:hanging="578"/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qFormat/>
    <w:rsid w:val="00e2311c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86c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86c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686c40"/>
    <w:pPr>
      <w:numPr>
        <w:ilvl w:val="6"/>
        <w:numId w:val="1"/>
      </w:numPr>
      <w:spacing w:before="240" w:after="60"/>
      <w:outlineLvl w:val="6"/>
    </w:pPr>
    <w:rPr/>
  </w:style>
  <w:style w:type="paragraph" w:styleId="Titre8">
    <w:name w:val="Heading 8"/>
    <w:basedOn w:val="Normal"/>
    <w:next w:val="Normal"/>
    <w:qFormat/>
    <w:rsid w:val="00686c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86c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eywordsCar" w:customStyle="1">
    <w:name w:val="keywords Car"/>
    <w:link w:val="Keywords"/>
    <w:qFormat/>
    <w:rsid w:val="00c43c71"/>
    <w:rPr>
      <w:b/>
      <w:szCs w:val="24"/>
      <w:lang w:val="fr-FR" w:eastAsia="fr-FR" w:bidi="ar-SA"/>
    </w:rPr>
  </w:style>
  <w:style w:type="character" w:styleId="KeywordslistCar" w:customStyle="1">
    <w:name w:val="keywords list Car"/>
    <w:basedOn w:val="KeywordsCar"/>
    <w:link w:val="Keywordslist"/>
    <w:qFormat/>
    <w:rsid w:val="000939d2"/>
    <w:rPr>
      <w:b/>
      <w:szCs w:val="24"/>
      <w:lang w:val="fr-FR" w:eastAsia="fr-FR" w:bidi="ar-SA"/>
    </w:rPr>
  </w:style>
  <w:style w:type="character" w:styleId="Stylekeywords10ptCar" w:customStyle="1">
    <w:name w:val="Style keywords + 10 pt Car"/>
    <w:link w:val="Stylekeywords10pt"/>
    <w:qFormat/>
    <w:rsid w:val="00822745"/>
    <w:rPr>
      <w:b/>
      <w:bCs/>
      <w:szCs w:val="24"/>
      <w:lang w:val="fr-FR" w:eastAsia="fr-FR" w:bidi="ar-SA"/>
    </w:rPr>
  </w:style>
  <w:style w:type="character" w:styleId="EntteCar" w:customStyle="1">
    <w:name w:val="En-tête Car"/>
    <w:qFormat/>
    <w:rsid w:val="00340581"/>
    <w:rPr>
      <w:sz w:val="24"/>
      <w:szCs w:val="24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qFormat/>
    <w:rsid w:val="006f3b5c"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ocumentMap">
    <w:name w:val="Document Map"/>
    <w:basedOn w:val="Normal"/>
    <w:semiHidden/>
    <w:qFormat/>
    <w:rsid w:val="00495935"/>
    <w:pPr>
      <w:shd w:val="clear" w:color="auto" w:fill="000080"/>
    </w:pPr>
    <w:rPr>
      <w:rFonts w:ascii="Tahoma" w:hAnsi="Tahoma" w:cs="Tahoma"/>
    </w:rPr>
  </w:style>
  <w:style w:type="paragraph" w:styleId="Name" w:customStyle="1">
    <w:name w:val="Name"/>
    <w:basedOn w:val="Normal"/>
    <w:autoRedefine/>
    <w:qFormat/>
    <w:rsid w:val="00495935"/>
    <w:pPr>
      <w:spacing w:before="0" w:after="240"/>
      <w:jc w:val="center"/>
    </w:pPr>
    <w:rPr>
      <w:sz w:val="20"/>
      <w:lang w:val="en-GB"/>
    </w:rPr>
  </w:style>
  <w:style w:type="paragraph" w:styleId="Envelopereturn">
    <w:name w:val="envelope return"/>
    <w:basedOn w:val="Normal"/>
    <w:qFormat/>
    <w:rsid w:val="00495935"/>
    <w:pPr/>
    <w:rPr>
      <w:rFonts w:ascii="Arial" w:hAnsi="Arial" w:cs="Arial"/>
      <w:sz w:val="20"/>
      <w:szCs w:val="20"/>
      <w:lang w:val="en-AU"/>
    </w:rPr>
  </w:style>
  <w:style w:type="paragraph" w:styleId="Affiliation" w:customStyle="1">
    <w:name w:val="affiliation"/>
    <w:basedOn w:val="Normal"/>
    <w:autoRedefine/>
    <w:qFormat/>
    <w:rsid w:val="00495935"/>
    <w:pPr>
      <w:spacing w:before="0" w:after="240"/>
    </w:pPr>
    <w:rPr>
      <w:i/>
      <w:sz w:val="20"/>
      <w:vertAlign w:val="superscript"/>
      <w:lang w:val="en-GB"/>
    </w:rPr>
  </w:style>
  <w:style w:type="paragraph" w:styleId="Keywords" w:customStyle="1">
    <w:name w:val="keywords"/>
    <w:basedOn w:val="Normal"/>
    <w:link w:val="KeywordsCar"/>
    <w:autoRedefine/>
    <w:qFormat/>
    <w:rsid w:val="00c43c71"/>
    <w:pPr>
      <w:spacing w:before="240" w:after="480"/>
    </w:pPr>
    <w:rPr>
      <w:b/>
      <w:sz w:val="20"/>
    </w:rPr>
  </w:style>
  <w:style w:type="paragraph" w:styleId="Keywordslist" w:customStyle="1">
    <w:name w:val="keywords list"/>
    <w:basedOn w:val="Keywords"/>
    <w:link w:val="KeywordslistCar"/>
    <w:autoRedefine/>
    <w:qFormat/>
    <w:rsid w:val="000939d2"/>
    <w:pPr/>
    <w:rPr>
      <w:b w:val="false"/>
    </w:rPr>
  </w:style>
  <w:style w:type="paragraph" w:styleId="Body" w:customStyle="1">
    <w:name w:val="body"/>
    <w:basedOn w:val="Normal"/>
    <w:autoRedefine/>
    <w:qFormat/>
    <w:rsid w:val="00211a4c"/>
    <w:pPr>
      <w:tabs>
        <w:tab w:val="clear" w:pos="708"/>
        <w:tab w:val="center" w:pos="4500" w:leader="none"/>
        <w:tab w:val="right" w:pos="7920" w:leader="none"/>
        <w:tab w:val="left" w:pos="10800" w:leader="none"/>
      </w:tabs>
      <w:jc w:val="both"/>
    </w:pPr>
    <w:rPr>
      <w:rFonts w:ascii="Arial" w:hAnsi="Arial" w:cs="Arial"/>
      <w:sz w:val="20"/>
      <w:szCs w:val="20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rsid w:val="00321f7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rsid w:val="00321f7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keywords10pt" w:customStyle="1">
    <w:name w:val="Style keywords + 10 pt"/>
    <w:basedOn w:val="Keywords"/>
    <w:link w:val="Stylekeywords10ptCar"/>
    <w:autoRedefine/>
    <w:qFormat/>
    <w:rsid w:val="00822745"/>
    <w:pPr/>
    <w:rPr>
      <w:bCs/>
    </w:rPr>
  </w:style>
  <w:style w:type="paragraph" w:styleId="Figure" w:customStyle="1">
    <w:name w:val="figure"/>
    <w:basedOn w:val="Body"/>
    <w:next w:val="Legende"/>
    <w:autoRedefine/>
    <w:qFormat/>
    <w:rsid w:val="006c6bbe"/>
    <w:pPr>
      <w:spacing w:before="120" w:after="120"/>
      <w:jc w:val="center"/>
    </w:pPr>
    <w:rPr/>
  </w:style>
  <w:style w:type="paragraph" w:styleId="Legende" w:customStyle="1">
    <w:name w:val="legende"/>
    <w:basedOn w:val="Figure"/>
    <w:next w:val="Body"/>
    <w:autoRedefine/>
    <w:qFormat/>
    <w:rsid w:val="00b23adb"/>
    <w:pPr/>
    <w:rPr>
      <w:b/>
      <w:i/>
      <w:sz w:val="18"/>
    </w:rPr>
  </w:style>
  <w:style w:type="paragraph" w:styleId="Equation" w:customStyle="1">
    <w:name w:val="equation"/>
    <w:basedOn w:val="Body"/>
    <w:next w:val="Body"/>
    <w:qFormat/>
    <w:rsid w:val="006516b3"/>
    <w:pPr/>
    <w:rPr/>
  </w:style>
  <w:style w:type="paragraph" w:styleId="Reference" w:customStyle="1">
    <w:name w:val="reference"/>
    <w:basedOn w:val="Body"/>
    <w:autoRedefine/>
    <w:qFormat/>
    <w:rsid w:val="00e645c1"/>
    <w:pPr>
      <w:spacing w:before="120" w:after="120"/>
    </w:pPr>
    <w:rPr>
      <w:lang w:val="en-GB"/>
    </w:rPr>
  </w:style>
  <w:style w:type="paragraph" w:styleId="Stytable" w:customStyle="1">
    <w:name w:val="sty_table"/>
    <w:basedOn w:val="Body"/>
    <w:next w:val="Legende"/>
    <w:autoRedefine/>
    <w:qFormat/>
    <w:rsid w:val="001f4d0f"/>
    <w:pPr>
      <w:spacing w:before="120" w:after="120"/>
      <w:jc w:val="center"/>
    </w:pPr>
    <w:rPr/>
  </w:style>
  <w:style w:type="paragraph" w:styleId="Abstract" w:customStyle="1">
    <w:name w:val="abstract"/>
    <w:basedOn w:val="Body"/>
    <w:next w:val="Body"/>
    <w:autoRedefine/>
    <w:qFormat/>
    <w:rsid w:val="00211a4c"/>
    <w:pPr>
      <w:ind w:left="567" w:right="567" w:hanging="0"/>
    </w:pPr>
    <w:rPr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6c6b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">
    <w:name w:val="table"/>
    <w:basedOn w:val="TableauNormal"/>
    <w:rsid w:val="001f4d0f"/>
    <w:pPr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  <Pages>2</Pages>
  <Words>219</Words>
  <Characters>1123</Characters>
  <CharactersWithSpaces>1315</CharactersWithSpaces>
  <Paragraphs>30</Paragraphs>
  <Company>LMS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2020-02-11T16:30:00Z</dcterms:created>
  <dc:creator>BRUNETIERE</dc:creator>
  <dc:description/>
  <dc:language>en-US</dc:language>
  <cp:lastModifiedBy/>
  <dcterms:modified xsi:type="dcterms:W3CDTF">2026-02-16T10:25:23Z</dcterms:modified>
  <cp:revision>7</cp:revision>
  <dc:subject/>
  <dc:title>Presentation title (titre 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